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4D4056" w14:textId="4A6028EA" w:rsidR="00FB7762" w:rsidRPr="00FB7762" w:rsidRDefault="00FB7762" w:rsidP="00FB7762">
      <w:pPr>
        <w:jc w:val="center"/>
        <w:rPr>
          <w:rFonts w:ascii="Times New Roman" w:hAnsi="Times New Roman" w:cs="Times New Roman"/>
          <w:b/>
          <w:bCs/>
          <w:sz w:val="32"/>
          <w:szCs w:val="32"/>
        </w:rPr>
      </w:pPr>
      <w:r w:rsidRPr="00FB7762">
        <w:rPr>
          <w:rFonts w:ascii="Times New Roman" w:hAnsi="Times New Roman" w:cs="Times New Roman"/>
          <w:b/>
          <w:bCs/>
          <w:sz w:val="32"/>
          <w:szCs w:val="32"/>
        </w:rPr>
        <w:t>Trên 140 triệu đồng tặng quà người khuyết tật và trẻ mồ côi xã Xuân Quang</w:t>
      </w:r>
    </w:p>
    <w:p w14:paraId="457DD6E8" w14:textId="77777777" w:rsidR="00FB7762" w:rsidRDefault="00FB7762" w:rsidP="00FB7762">
      <w:pPr>
        <w:ind w:firstLine="720"/>
        <w:jc w:val="both"/>
        <w:rPr>
          <w:rFonts w:ascii="Times New Roman" w:hAnsi="Times New Roman" w:cs="Times New Roman"/>
          <w:sz w:val="32"/>
          <w:szCs w:val="32"/>
        </w:rPr>
      </w:pPr>
    </w:p>
    <w:p w14:paraId="42FF411A" w14:textId="50CB9EBC" w:rsidR="00FB7762" w:rsidRPr="00FB7762" w:rsidRDefault="00C51759" w:rsidP="00FB7762">
      <w:pPr>
        <w:spacing w:line="240" w:lineRule="auto"/>
        <w:ind w:firstLine="720"/>
        <w:jc w:val="both"/>
        <w:rPr>
          <w:rFonts w:ascii="Times New Roman" w:hAnsi="Times New Roman" w:cs="Times New Roman"/>
          <w:sz w:val="32"/>
          <w:szCs w:val="32"/>
        </w:rPr>
      </w:pPr>
      <w:r w:rsidRPr="00C51759">
        <w:rPr>
          <w:rFonts w:ascii="Times New Roman" w:hAnsi="Times New Roman" w:cs="Times New Roman"/>
          <w:sz w:val="32"/>
          <w:szCs w:val="32"/>
        </w:rPr>
        <w:t>Sáng 1-6, Hội Bảo trợ Người khuyết tật và Trẻ mồ côi tỉnh phối hợp với UBND huyện Chiêm Hóa tổ chức Chương trình tặng xe lăn cho người khuyết tật, tặng xe đạp cho học sinh mồ côi, có hoàn cảnh đặc biệt khó khăn xã Xuân Quang</w:t>
      </w:r>
      <w:r>
        <w:rPr>
          <w:rFonts w:ascii="Times New Roman" w:hAnsi="Times New Roman" w:cs="Times New Roman"/>
          <w:sz w:val="32"/>
          <w:szCs w:val="32"/>
        </w:rPr>
        <w:t xml:space="preserve">. </w:t>
      </w:r>
      <w:r w:rsidR="00FB7762" w:rsidRPr="00FB7762">
        <w:rPr>
          <w:rFonts w:ascii="Times New Roman" w:hAnsi="Times New Roman" w:cs="Times New Roman"/>
          <w:sz w:val="32"/>
          <w:szCs w:val="32"/>
        </w:rPr>
        <w:t>Cùng dự chương trình có đồng chí Hà Thị Minh Quang, Phó Bí thư Thường trực Huyện uỷ, Chủ tịch HĐND huyện; đại biểu Phòng Giáo dục và Đào tạo huyện Chiêm Hoá.</w:t>
      </w:r>
    </w:p>
    <w:p w14:paraId="792A8B79" w14:textId="07AA6916" w:rsidR="00FB7762" w:rsidRPr="00FB7762" w:rsidRDefault="00FB7762" w:rsidP="00FB7762">
      <w:pPr>
        <w:spacing w:line="240" w:lineRule="auto"/>
        <w:ind w:firstLine="720"/>
        <w:jc w:val="both"/>
        <w:rPr>
          <w:rFonts w:ascii="Times New Roman" w:hAnsi="Times New Roman" w:cs="Times New Roman"/>
          <w:sz w:val="32"/>
          <w:szCs w:val="32"/>
        </w:rPr>
      </w:pPr>
      <w:r w:rsidRPr="00FB7762">
        <w:rPr>
          <w:rFonts w:ascii="Times New Roman" w:hAnsi="Times New Roman" w:cs="Times New Roman"/>
          <w:sz w:val="32"/>
          <w:szCs w:val="32"/>
        </w:rPr>
        <w:t>Tại chương trình, đoàn đã tặng 14 xe lăn và 14 suất quà cho người khuyết tật vận động; tặng 30 xe đạp cho 30 em học sinh mồ côi, khuyết tật, hoàn cảnh khó khăn; tặng 31 suất quà, mỗi suất gồm bánh kẹo, sữa và 1 triệu đồng tiền mặt cho 31 người khuyết tật, trẻ mồ côi, hộ nghèo có hoàn cảnh đặc biệt khó khăn, với tổng trị giá các phần quà trên 140 triệu đồng.</w:t>
      </w:r>
    </w:p>
    <w:p w14:paraId="703596E4" w14:textId="5158AC87" w:rsidR="00FB7762" w:rsidRDefault="00FB7762" w:rsidP="00FB7762">
      <w:pPr>
        <w:spacing w:line="240" w:lineRule="auto"/>
        <w:ind w:firstLine="720"/>
        <w:jc w:val="both"/>
        <w:rPr>
          <w:rFonts w:ascii="Times New Roman" w:hAnsi="Times New Roman" w:cs="Times New Roman"/>
          <w:sz w:val="32"/>
          <w:szCs w:val="32"/>
        </w:rPr>
      </w:pPr>
      <w:r w:rsidRPr="00FB7762">
        <w:rPr>
          <w:rFonts w:ascii="Times New Roman" w:hAnsi="Times New Roman" w:cs="Times New Roman"/>
          <w:sz w:val="32"/>
          <w:szCs w:val="32"/>
        </w:rPr>
        <w:t>Đây là hoạt động ý nghĩa của Hội Bảo trợ Người khuyết tật và Trẻ mồ côi tỉnh nhân dịp ngày Quốc tế Thiếu nhi 1-6, nhằm giúp các em học sinh khuyết tật, trẻ mồ côi, hoàn cảnh khó khăn có thêm động lực vươn lên trong cuộc sống, hòa nhập cộng đồng, góp phần thực hiện tốt công tác an sinh xã hội ở địa phương.</w:t>
      </w:r>
    </w:p>
    <w:p w14:paraId="51DF8BB6" w14:textId="07FFA8B3" w:rsidR="001735DC" w:rsidRDefault="001735DC" w:rsidP="00FB7762">
      <w:pPr>
        <w:spacing w:line="240" w:lineRule="auto"/>
        <w:ind w:firstLine="720"/>
        <w:jc w:val="both"/>
        <w:rPr>
          <w:rFonts w:ascii="Times New Roman" w:hAnsi="Times New Roman" w:cs="Times New Roman"/>
          <w:sz w:val="32"/>
          <w:szCs w:val="32"/>
        </w:rPr>
      </w:pPr>
    </w:p>
    <w:tbl>
      <w:tblPr>
        <w:tblStyle w:val="TableGrid"/>
        <w:tblW w:w="0" w:type="auto"/>
        <w:tblLook w:val="04A0" w:firstRow="1" w:lastRow="0" w:firstColumn="1" w:lastColumn="0" w:noHBand="0" w:noVBand="1"/>
      </w:tblPr>
      <w:tblGrid>
        <w:gridCol w:w="4316"/>
        <w:gridCol w:w="4317"/>
        <w:gridCol w:w="4317"/>
      </w:tblGrid>
      <w:tr w:rsidR="001735DC" w14:paraId="39AC6935" w14:textId="77777777" w:rsidTr="001735DC">
        <w:tc>
          <w:tcPr>
            <w:tcW w:w="4316" w:type="dxa"/>
          </w:tcPr>
          <w:p w14:paraId="3B8EF175" w14:textId="77777777" w:rsidR="001735DC" w:rsidRPr="001735DC" w:rsidRDefault="001735DC" w:rsidP="00FB7762">
            <w:pPr>
              <w:jc w:val="both"/>
              <w:rPr>
                <w:rFonts w:ascii="Times New Roman" w:hAnsi="Times New Roman" w:cs="Times New Roman"/>
                <w:b/>
                <w:bCs/>
                <w:sz w:val="32"/>
                <w:szCs w:val="32"/>
              </w:rPr>
            </w:pPr>
            <w:r w:rsidRPr="001735DC">
              <w:rPr>
                <w:rFonts w:ascii="Times New Roman" w:hAnsi="Times New Roman" w:cs="Times New Roman"/>
                <w:b/>
                <w:bCs/>
                <w:sz w:val="32"/>
                <w:szCs w:val="32"/>
              </w:rPr>
              <w:t>Duyệt PS ngày 1.6</w:t>
            </w:r>
          </w:p>
          <w:p w14:paraId="1330C520" w14:textId="77777777" w:rsidR="001735DC" w:rsidRPr="001735DC" w:rsidRDefault="001735DC" w:rsidP="00FB7762">
            <w:pPr>
              <w:jc w:val="both"/>
              <w:rPr>
                <w:rFonts w:ascii="Times New Roman" w:hAnsi="Times New Roman" w:cs="Times New Roman"/>
                <w:b/>
                <w:bCs/>
                <w:sz w:val="32"/>
                <w:szCs w:val="32"/>
              </w:rPr>
            </w:pPr>
          </w:p>
          <w:p w14:paraId="6F786D8C" w14:textId="7D2F1332" w:rsidR="001735DC" w:rsidRPr="001735DC" w:rsidRDefault="001735DC" w:rsidP="00FB7762">
            <w:pPr>
              <w:jc w:val="both"/>
              <w:rPr>
                <w:rFonts w:ascii="Times New Roman" w:hAnsi="Times New Roman" w:cs="Times New Roman"/>
                <w:b/>
                <w:bCs/>
                <w:sz w:val="32"/>
                <w:szCs w:val="32"/>
              </w:rPr>
            </w:pPr>
            <w:r w:rsidRPr="001735DC">
              <w:rPr>
                <w:rFonts w:ascii="Times New Roman" w:hAnsi="Times New Roman" w:cs="Times New Roman"/>
                <w:b/>
                <w:bCs/>
                <w:sz w:val="32"/>
                <w:szCs w:val="32"/>
              </w:rPr>
              <w:t>Hà Thảo</w:t>
            </w:r>
          </w:p>
        </w:tc>
        <w:tc>
          <w:tcPr>
            <w:tcW w:w="4317" w:type="dxa"/>
          </w:tcPr>
          <w:p w14:paraId="7A0F8273" w14:textId="0A8C0E07" w:rsidR="001735DC" w:rsidRPr="001735DC" w:rsidRDefault="001735DC" w:rsidP="00FB7762">
            <w:pPr>
              <w:jc w:val="both"/>
              <w:rPr>
                <w:rFonts w:ascii="Times New Roman" w:hAnsi="Times New Roman" w:cs="Times New Roman"/>
                <w:b/>
                <w:bCs/>
                <w:sz w:val="32"/>
                <w:szCs w:val="32"/>
              </w:rPr>
            </w:pPr>
            <w:r w:rsidRPr="001735DC">
              <w:rPr>
                <w:rFonts w:ascii="Times New Roman" w:hAnsi="Times New Roman" w:cs="Times New Roman"/>
                <w:b/>
                <w:bCs/>
                <w:sz w:val="32"/>
                <w:szCs w:val="32"/>
              </w:rPr>
              <w:t>BT</w:t>
            </w:r>
          </w:p>
        </w:tc>
        <w:tc>
          <w:tcPr>
            <w:tcW w:w="4317" w:type="dxa"/>
          </w:tcPr>
          <w:p w14:paraId="6450F4E4" w14:textId="77777777" w:rsidR="001735DC" w:rsidRPr="001735DC" w:rsidRDefault="001735DC" w:rsidP="001735DC">
            <w:pPr>
              <w:jc w:val="both"/>
              <w:rPr>
                <w:rFonts w:ascii="Times New Roman" w:hAnsi="Times New Roman" w:cs="Times New Roman"/>
                <w:b/>
                <w:bCs/>
                <w:sz w:val="32"/>
                <w:szCs w:val="32"/>
              </w:rPr>
            </w:pPr>
            <w:r w:rsidRPr="001735DC">
              <w:rPr>
                <w:rFonts w:ascii="Times New Roman" w:hAnsi="Times New Roman" w:cs="Times New Roman"/>
                <w:b/>
                <w:bCs/>
                <w:sz w:val="32"/>
                <w:szCs w:val="32"/>
              </w:rPr>
              <w:t>T/h: Ngọc Hiển</w:t>
            </w:r>
          </w:p>
          <w:p w14:paraId="400C79E0" w14:textId="77777777" w:rsidR="001735DC" w:rsidRPr="001735DC" w:rsidRDefault="001735DC" w:rsidP="00FB7762">
            <w:pPr>
              <w:jc w:val="both"/>
              <w:rPr>
                <w:rFonts w:ascii="Times New Roman" w:hAnsi="Times New Roman" w:cs="Times New Roman"/>
                <w:b/>
                <w:bCs/>
                <w:sz w:val="32"/>
                <w:szCs w:val="32"/>
              </w:rPr>
            </w:pPr>
          </w:p>
        </w:tc>
      </w:tr>
    </w:tbl>
    <w:p w14:paraId="75F79DDC" w14:textId="77777777" w:rsidR="001735DC" w:rsidRPr="00FB7762" w:rsidRDefault="001735DC" w:rsidP="00FB7762">
      <w:pPr>
        <w:spacing w:line="240" w:lineRule="auto"/>
        <w:ind w:firstLine="720"/>
        <w:jc w:val="both"/>
        <w:rPr>
          <w:rFonts w:ascii="Times New Roman" w:hAnsi="Times New Roman" w:cs="Times New Roman"/>
          <w:sz w:val="32"/>
          <w:szCs w:val="32"/>
        </w:rPr>
      </w:pPr>
    </w:p>
    <w:sectPr w:rsidR="001735DC" w:rsidRPr="00FB7762" w:rsidSect="00FB7762">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7762"/>
    <w:rsid w:val="001735DC"/>
    <w:rsid w:val="00C51759"/>
    <w:rsid w:val="00FB77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F76055"/>
  <w15:chartTrackingRefBased/>
  <w15:docId w15:val="{77ED692B-6F97-4535-8293-D29D21652D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735D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175</Words>
  <Characters>1000</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2</cp:revision>
  <dcterms:created xsi:type="dcterms:W3CDTF">2025-06-01T09:06:00Z</dcterms:created>
  <dcterms:modified xsi:type="dcterms:W3CDTF">2025-06-01T09:06:00Z</dcterms:modified>
</cp:coreProperties>
</file>